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10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sz w:val="28"/>
          <w:szCs w:val="28"/>
        </w:rPr>
        <w:t>附件1</w:t>
      </w:r>
    </w:p>
    <w:p w14:paraId="4C383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/>
        <w:jc w:val="center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拟</w:t>
      </w:r>
      <w:r>
        <w:rPr>
          <w:rFonts w:hint="eastAsia" w:ascii="黑体" w:hAnsi="黑体" w:eastAsia="黑体" w:cs="黑体"/>
          <w:b w:val="0"/>
          <w:bCs w:val="0"/>
          <w:sz w:val="32"/>
        </w:rPr>
        <w:t>公开进行产品征集设备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清单</w:t>
      </w:r>
    </w:p>
    <w:bookmarkEnd w:id="0"/>
    <w:tbl>
      <w:tblPr>
        <w:tblStyle w:val="33"/>
        <w:tblpPr w:leftFromText="180" w:rightFromText="180" w:vertAnchor="text" w:horzAnchor="page" w:tblpXSpec="center" w:tblpY="544"/>
        <w:tblOverlap w:val="never"/>
        <w:tblW w:w="4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699"/>
      </w:tblGrid>
      <w:tr w14:paraId="24D7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37DE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b/>
                <w:sz w:val="24"/>
                <w:szCs w:val="20"/>
              </w:rPr>
              <w:t>序号</w:t>
            </w:r>
          </w:p>
        </w:tc>
        <w:tc>
          <w:tcPr>
            <w:tcW w:w="4422" w:type="pct"/>
            <w:vAlign w:val="center"/>
          </w:tcPr>
          <w:p w14:paraId="0B0A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b/>
                <w:sz w:val="24"/>
                <w:szCs w:val="20"/>
              </w:rPr>
              <w:t>设备名称</w:t>
            </w:r>
          </w:p>
        </w:tc>
      </w:tr>
      <w:tr w14:paraId="76D1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587C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1</w:t>
            </w:r>
          </w:p>
        </w:tc>
        <w:tc>
          <w:tcPr>
            <w:tcW w:w="4422" w:type="pct"/>
            <w:vAlign w:val="center"/>
          </w:tcPr>
          <w:p w14:paraId="0B9D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256排及以上螺旋CT</w:t>
            </w:r>
          </w:p>
        </w:tc>
      </w:tr>
      <w:tr w14:paraId="05A2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6E7E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2</w:t>
            </w:r>
          </w:p>
        </w:tc>
        <w:tc>
          <w:tcPr>
            <w:tcW w:w="4422" w:type="pct"/>
            <w:vAlign w:val="center"/>
          </w:tcPr>
          <w:p w14:paraId="41A5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3.0T磁共振成像系统</w:t>
            </w:r>
          </w:p>
        </w:tc>
      </w:tr>
      <w:tr w14:paraId="7241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4F9A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3</w:t>
            </w:r>
          </w:p>
        </w:tc>
        <w:tc>
          <w:tcPr>
            <w:tcW w:w="4422" w:type="pct"/>
            <w:vAlign w:val="center"/>
          </w:tcPr>
          <w:p w14:paraId="532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数字减影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>血管造影机</w:t>
            </w:r>
            <w:r>
              <w:rPr>
                <w:rFonts w:hint="eastAsia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DSA</w:t>
            </w:r>
            <w:r>
              <w:rPr>
                <w:rFonts w:hint="eastAsia"/>
                <w:sz w:val="24"/>
                <w:szCs w:val="20"/>
                <w:lang w:eastAsia="zh-CN"/>
              </w:rPr>
              <w:t>）</w:t>
            </w:r>
          </w:p>
        </w:tc>
      </w:tr>
      <w:tr w14:paraId="6FA2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413C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4</w:t>
            </w:r>
          </w:p>
        </w:tc>
        <w:tc>
          <w:tcPr>
            <w:tcW w:w="4422" w:type="pct"/>
            <w:vAlign w:val="center"/>
          </w:tcPr>
          <w:p w14:paraId="5945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全自动微生物培养检测系统</w:t>
            </w:r>
          </w:p>
        </w:tc>
      </w:tr>
      <w:tr w14:paraId="524D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0788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5</w:t>
            </w:r>
          </w:p>
        </w:tc>
        <w:tc>
          <w:tcPr>
            <w:tcW w:w="4422" w:type="pct"/>
            <w:vAlign w:val="center"/>
          </w:tcPr>
          <w:p w14:paraId="5296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高端彩色多普勒超声诊断仪（全身偏造影）</w:t>
            </w:r>
          </w:p>
        </w:tc>
      </w:tr>
      <w:tr w14:paraId="0F81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7D4C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6</w:t>
            </w:r>
          </w:p>
        </w:tc>
        <w:tc>
          <w:tcPr>
            <w:tcW w:w="4422" w:type="pct"/>
            <w:vAlign w:val="center"/>
          </w:tcPr>
          <w:p w14:paraId="7AFA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高端彩色多普勒超声诊断仪（全身偏介入）</w:t>
            </w:r>
          </w:p>
        </w:tc>
      </w:tr>
      <w:tr w14:paraId="509F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7B0C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7</w:t>
            </w:r>
          </w:p>
        </w:tc>
        <w:tc>
          <w:tcPr>
            <w:tcW w:w="4422" w:type="pct"/>
            <w:vAlign w:val="center"/>
          </w:tcPr>
          <w:p w14:paraId="15D1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高端彩色多普勒超声诊断仪（全身偏心脏）</w:t>
            </w:r>
          </w:p>
        </w:tc>
      </w:tr>
      <w:tr w14:paraId="4003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7B16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8</w:t>
            </w:r>
          </w:p>
        </w:tc>
        <w:tc>
          <w:tcPr>
            <w:tcW w:w="4422" w:type="pct"/>
            <w:vAlign w:val="center"/>
          </w:tcPr>
          <w:p w14:paraId="1706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高端彩色多普勒超声诊断仪（全身应用）</w:t>
            </w:r>
          </w:p>
        </w:tc>
      </w:tr>
      <w:tr w14:paraId="6B87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7001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9</w:t>
            </w:r>
          </w:p>
        </w:tc>
        <w:tc>
          <w:tcPr>
            <w:tcW w:w="4422" w:type="pct"/>
            <w:vAlign w:val="center"/>
          </w:tcPr>
          <w:p w14:paraId="1A0D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眼科手术显微镜</w:t>
            </w:r>
          </w:p>
        </w:tc>
      </w:tr>
      <w:tr w14:paraId="5A01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pct"/>
            <w:vAlign w:val="center"/>
          </w:tcPr>
          <w:p w14:paraId="5FD3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10</w:t>
            </w:r>
          </w:p>
        </w:tc>
        <w:tc>
          <w:tcPr>
            <w:tcW w:w="4422" w:type="pct"/>
            <w:vAlign w:val="center"/>
          </w:tcPr>
          <w:p w14:paraId="1B4AA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荧光4K腹腔镜摄像系统</w:t>
            </w:r>
          </w:p>
        </w:tc>
      </w:tr>
    </w:tbl>
    <w:p w14:paraId="4FD60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/>
        <w:textAlignment w:val="auto"/>
      </w:pPr>
    </w:p>
    <w:p w14:paraId="4B464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</w:pPr>
    </w:p>
    <w:sectPr>
      <w:pgSz w:w="11906" w:h="16838"/>
      <w:pgMar w:top="1701" w:right="1304" w:bottom="1417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830447"/>
    <w:rsid w:val="09D67C5F"/>
    <w:rsid w:val="111B1612"/>
    <w:rsid w:val="1378617C"/>
    <w:rsid w:val="196A4749"/>
    <w:rsid w:val="33D11FE2"/>
    <w:rsid w:val="38A50513"/>
    <w:rsid w:val="45167252"/>
    <w:rsid w:val="50FE3868"/>
    <w:rsid w:val="7B9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560" w:lineRule="exact"/>
      <w:ind w:firstLine="420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693</Characters>
  <Lines>0</Lines>
  <Paragraphs>0</Paragraphs>
  <TotalTime>12</TotalTime>
  <ScaleCrop>false</ScaleCrop>
  <LinksUpToDate>false</LinksUpToDate>
  <CharactersWithSpaces>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郭超</cp:lastModifiedBy>
  <dcterms:modified xsi:type="dcterms:W3CDTF">2026-07-03T06:41:38Z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C08E07BC669C487392BCBD11BFE6B283_13</vt:lpwstr>
  </property>
  <property fmtid="{D5CDD505-2E9C-101B-9397-08002B2CF9AE}" pid="4" name="KSOTemplateDocerSaveRecord">
    <vt:lpwstr>eyJoZGlkIjoiMGY2OTY5MDQ4MmY4MmY0ZDcyMWMxYjBiYjg4ZDczMWYiLCJ1c2VySWQiOiIyNTM0ODA2MTMifQ==</vt:lpwstr>
  </property>
</Properties>
</file>